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0BC6B" w14:textId="77777777" w:rsidR="004E5320" w:rsidRDefault="004E5320">
      <w:pPr>
        <w:jc w:val="center"/>
        <w:rPr>
          <w:rFonts w:ascii="Garamond" w:eastAsia="Garamond" w:hAnsi="Garamond" w:cs="Garamond"/>
          <w:b/>
        </w:rPr>
      </w:pPr>
    </w:p>
    <w:p w14:paraId="6B393CA5" w14:textId="77777777" w:rsidR="004E5320" w:rsidRDefault="004E5320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</w:p>
    <w:p w14:paraId="0DD875BD" w14:textId="77777777" w:rsidR="004E5320" w:rsidRDefault="004E5320">
      <w:pPr>
        <w:rPr>
          <w:rFonts w:ascii="Garamond" w:eastAsia="Garamond" w:hAnsi="Garamond" w:cs="Garamond"/>
          <w:b/>
          <w:color w:val="002060"/>
          <w:sz w:val="36"/>
          <w:szCs w:val="36"/>
        </w:rPr>
      </w:pPr>
    </w:p>
    <w:p w14:paraId="44298770" w14:textId="77777777" w:rsidR="004E5320" w:rsidRDefault="004E5320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</w:p>
    <w:p w14:paraId="083D9AE0" w14:textId="77777777" w:rsidR="004E5320" w:rsidRDefault="00000000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  <w:r>
        <w:rPr>
          <w:rFonts w:ascii="Garamond" w:eastAsia="Garamond" w:hAnsi="Garamond" w:cs="Garamond"/>
          <w:b/>
          <w:color w:val="002060"/>
          <w:sz w:val="36"/>
          <w:szCs w:val="36"/>
        </w:rPr>
        <w:t>PROGRAMMAZIONE DIDATTICA</w:t>
      </w:r>
    </w:p>
    <w:p w14:paraId="3E6B25EB" w14:textId="77777777" w:rsidR="004E5320" w:rsidRDefault="004E5320">
      <w:pPr>
        <w:jc w:val="center"/>
        <w:rPr>
          <w:rFonts w:ascii="Garamond" w:eastAsia="Garamond" w:hAnsi="Garamond" w:cs="Garamond"/>
          <w:b/>
          <w:color w:val="002060"/>
          <w:sz w:val="16"/>
          <w:szCs w:val="16"/>
        </w:rPr>
      </w:pPr>
    </w:p>
    <w:p w14:paraId="2F9A7819" w14:textId="77777777" w:rsidR="004E5320" w:rsidRDefault="00000000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  <w:r>
        <w:rPr>
          <w:rFonts w:ascii="Garamond" w:eastAsia="Garamond" w:hAnsi="Garamond" w:cs="Garamond"/>
          <w:b/>
          <w:color w:val="002060"/>
          <w:sz w:val="36"/>
          <w:szCs w:val="36"/>
        </w:rPr>
        <w:t>MODULI RELATIVI ALLE COMPETENZE STCW</w:t>
      </w:r>
    </w:p>
    <w:p w14:paraId="53FE14BF" w14:textId="77777777" w:rsidR="004E5320" w:rsidRDefault="004E5320">
      <w:pPr>
        <w:rPr>
          <w:rFonts w:ascii="Garamond" w:eastAsia="Garamond" w:hAnsi="Garamond" w:cs="Garamond"/>
        </w:rPr>
      </w:pPr>
    </w:p>
    <w:p w14:paraId="556ED008" w14:textId="77777777" w:rsidR="004E5320" w:rsidRDefault="004E5320">
      <w:pPr>
        <w:rPr>
          <w:rFonts w:ascii="Garamond" w:eastAsia="Garamond" w:hAnsi="Garamond" w:cs="Garamond"/>
        </w:rPr>
      </w:pPr>
    </w:p>
    <w:p w14:paraId="172FAB49" w14:textId="77777777" w:rsidR="004E5320" w:rsidRDefault="004E5320">
      <w:pPr>
        <w:rPr>
          <w:rFonts w:ascii="Garamond" w:eastAsia="Garamond" w:hAnsi="Garamond" w:cs="Garamond"/>
        </w:rPr>
      </w:pPr>
    </w:p>
    <w:p w14:paraId="1ACAC3F9" w14:textId="77777777" w:rsidR="004E5320" w:rsidRDefault="00000000">
      <w:pPr>
        <w:spacing w:before="60" w:after="60"/>
        <w:rPr>
          <w:rFonts w:ascii="Garamond" w:eastAsia="Garamond" w:hAnsi="Garamond" w:cs="Garamond"/>
          <w:b/>
          <w:smallCaps/>
        </w:rPr>
      </w:pPr>
      <w:r>
        <w:rPr>
          <w:rFonts w:ascii="Garamond" w:eastAsia="Garamond" w:hAnsi="Garamond" w:cs="Garamond"/>
        </w:rPr>
        <w:t>ISTITUTO :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  <w:b/>
          <w:smallCaps/>
          <w:color w:val="002060"/>
          <w:sz w:val="28"/>
          <w:szCs w:val="28"/>
        </w:rPr>
        <w:t>I.S.I.S. DUCA DEGLI ABRUZZI – POLITECNICO DEL MARE</w:t>
      </w:r>
    </w:p>
    <w:p w14:paraId="6FCCE0A0" w14:textId="77777777" w:rsidR="004E5320" w:rsidRDefault="00000000">
      <w:pPr>
        <w:spacing w:before="60" w:after="60"/>
        <w:rPr>
          <w:rFonts w:ascii="Garamond" w:eastAsia="Garamond" w:hAnsi="Garamond" w:cs="Garamond"/>
          <w:b/>
          <w:smallCaps/>
          <w:sz w:val="32"/>
          <w:szCs w:val="32"/>
        </w:rPr>
      </w:pPr>
      <w:r>
        <w:rPr>
          <w:rFonts w:ascii="Garamond" w:eastAsia="Garamond" w:hAnsi="Garamond" w:cs="Garamond"/>
        </w:rPr>
        <w:t>INDIRIZZO: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  <w:t xml:space="preserve">                                  </w:t>
      </w:r>
      <w:r>
        <w:rPr>
          <w:rFonts w:ascii="Garamond" w:eastAsia="Garamond" w:hAnsi="Garamond" w:cs="Garamond"/>
          <w:b/>
          <w:smallCaps/>
          <w:color w:val="002060"/>
        </w:rPr>
        <w:t>LICEO SCIENTIFICO TECNOLOGICO</w:t>
      </w:r>
    </w:p>
    <w:p w14:paraId="21D24AAB" w14:textId="77777777" w:rsidR="004E5320" w:rsidRDefault="004E5320">
      <w:pPr>
        <w:spacing w:before="60" w:after="60"/>
        <w:rPr>
          <w:rFonts w:ascii="Garamond" w:eastAsia="Garamond" w:hAnsi="Garamond" w:cs="Garamond"/>
          <w:b/>
          <w:smallCaps/>
        </w:rPr>
      </w:pPr>
    </w:p>
    <w:p w14:paraId="1B87555E" w14:textId="77777777" w:rsidR="004E5320" w:rsidRDefault="004E5320">
      <w:pPr>
        <w:spacing w:before="60" w:after="60"/>
        <w:rPr>
          <w:rFonts w:ascii="Garamond" w:eastAsia="Garamond" w:hAnsi="Garamond" w:cs="Garamond"/>
        </w:rPr>
      </w:pPr>
    </w:p>
    <w:p w14:paraId="31E2C96C" w14:textId="77777777" w:rsidR="004E5320" w:rsidRDefault="004E5320">
      <w:pPr>
        <w:spacing w:before="60" w:after="60"/>
        <w:rPr>
          <w:rFonts w:ascii="Garamond" w:eastAsia="Garamond" w:hAnsi="Garamond" w:cs="Garamond"/>
        </w:rPr>
      </w:pPr>
    </w:p>
    <w:p w14:paraId="6455F8A4" w14:textId="77777777" w:rsidR="004E5320" w:rsidRDefault="00000000">
      <w:pPr>
        <w:spacing w:before="60" w:after="6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CLASSE:     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  <w:t xml:space="preserve">                  </w:t>
      </w:r>
      <w:r>
        <w:rPr>
          <w:rFonts w:ascii="Garamond" w:eastAsia="Garamond" w:hAnsi="Garamond" w:cs="Garamond"/>
        </w:rPr>
        <w:tab/>
      </w:r>
    </w:p>
    <w:p w14:paraId="5130A590" w14:textId="77777777" w:rsidR="004E5320" w:rsidRDefault="004E5320">
      <w:pPr>
        <w:spacing w:before="60" w:after="60"/>
        <w:rPr>
          <w:rFonts w:ascii="Garamond" w:eastAsia="Garamond" w:hAnsi="Garamond" w:cs="Garamond"/>
        </w:rPr>
      </w:pPr>
    </w:p>
    <w:p w14:paraId="524C5410" w14:textId="77777777" w:rsidR="004E5320" w:rsidRDefault="00000000">
      <w:pPr>
        <w:spacing w:before="60" w:after="60"/>
        <w:rPr>
          <w:rFonts w:ascii="Garamond" w:eastAsia="Garamond" w:hAnsi="Garamond" w:cs="Garamond"/>
          <w:b/>
          <w:color w:val="002060"/>
        </w:rPr>
      </w:pPr>
      <w:r>
        <w:rPr>
          <w:rFonts w:ascii="Garamond" w:eastAsia="Garamond" w:hAnsi="Garamond" w:cs="Garamond"/>
        </w:rPr>
        <w:t xml:space="preserve">                                                                                               A.S. </w:t>
      </w:r>
      <w:r>
        <w:rPr>
          <w:rFonts w:ascii="Garamond" w:eastAsia="Garamond" w:hAnsi="Garamond" w:cs="Garamond"/>
        </w:rPr>
        <w:tab/>
      </w:r>
    </w:p>
    <w:p w14:paraId="5541BFFB" w14:textId="77777777" w:rsidR="004E5320" w:rsidRDefault="004E5320">
      <w:pPr>
        <w:spacing w:before="60" w:after="60"/>
        <w:rPr>
          <w:rFonts w:ascii="Garamond" w:eastAsia="Garamond" w:hAnsi="Garamond" w:cs="Garamond"/>
        </w:rPr>
      </w:pPr>
    </w:p>
    <w:p w14:paraId="566ED5AD" w14:textId="77777777" w:rsidR="004E5320" w:rsidRDefault="004E5320">
      <w:pPr>
        <w:spacing w:before="60" w:after="60"/>
        <w:rPr>
          <w:rFonts w:ascii="Garamond" w:eastAsia="Garamond" w:hAnsi="Garamond" w:cs="Garamond"/>
        </w:rPr>
      </w:pPr>
    </w:p>
    <w:p w14:paraId="75083159" w14:textId="77777777" w:rsidR="004E5320" w:rsidRDefault="004E5320">
      <w:pPr>
        <w:spacing w:before="60" w:after="60"/>
        <w:rPr>
          <w:rFonts w:ascii="Garamond" w:eastAsia="Garamond" w:hAnsi="Garamond" w:cs="Garamond"/>
        </w:rPr>
      </w:pPr>
    </w:p>
    <w:p w14:paraId="565A2BED" w14:textId="77777777" w:rsidR="004E5320" w:rsidRDefault="00000000">
      <w:pPr>
        <w:spacing w:before="60" w:after="60"/>
        <w:rPr>
          <w:rFonts w:ascii="Garamond" w:eastAsia="Garamond" w:hAnsi="Garamond" w:cs="Garamond"/>
          <w:b/>
          <w:smallCaps/>
        </w:rPr>
      </w:pPr>
      <w:r>
        <w:rPr>
          <w:rFonts w:ascii="Garamond" w:eastAsia="Garamond" w:hAnsi="Garamond" w:cs="Garamond"/>
        </w:rPr>
        <w:t xml:space="preserve">DISCIPLINA:   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  <w:b/>
          <w:smallCaps/>
          <w:color w:val="002060"/>
          <w:sz w:val="44"/>
          <w:szCs w:val="44"/>
        </w:rPr>
        <w:t xml:space="preserve"> </w:t>
      </w:r>
    </w:p>
    <w:p w14:paraId="5C540208" w14:textId="77777777" w:rsidR="004E5320" w:rsidRDefault="004E5320">
      <w:pPr>
        <w:spacing w:before="60" w:after="60"/>
        <w:rPr>
          <w:rFonts w:ascii="Garamond" w:eastAsia="Garamond" w:hAnsi="Garamond" w:cs="Garamond"/>
        </w:rPr>
      </w:pPr>
    </w:p>
    <w:p w14:paraId="1DDECC11" w14:textId="77777777" w:rsidR="004E5320" w:rsidRDefault="00000000">
      <w:pPr>
        <w:spacing w:before="60" w:after="6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DOCENTE:</w:t>
      </w:r>
    </w:p>
    <w:p w14:paraId="074775E1" w14:textId="77777777" w:rsidR="004E5320" w:rsidRDefault="004E5320">
      <w:pPr>
        <w:spacing w:before="60" w:after="60"/>
        <w:rPr>
          <w:rFonts w:ascii="Garamond" w:eastAsia="Garamond" w:hAnsi="Garamond" w:cs="Garamond"/>
        </w:rPr>
      </w:pPr>
    </w:p>
    <w:p w14:paraId="5B81FA13" w14:textId="77777777" w:rsidR="004E5320" w:rsidRDefault="004E5320">
      <w:pPr>
        <w:spacing w:before="60" w:after="60"/>
        <w:rPr>
          <w:rFonts w:ascii="Garamond" w:eastAsia="Garamond" w:hAnsi="Garamond" w:cs="Garamond"/>
        </w:rPr>
      </w:pPr>
    </w:p>
    <w:p w14:paraId="246393BB" w14:textId="77777777" w:rsidR="004E5320" w:rsidRDefault="004E5320">
      <w:pPr>
        <w:spacing w:before="60" w:after="60"/>
        <w:rPr>
          <w:rFonts w:ascii="Garamond" w:eastAsia="Garamond" w:hAnsi="Garamond" w:cs="Garamond"/>
        </w:rPr>
      </w:pPr>
    </w:p>
    <w:p w14:paraId="1B2724D5" w14:textId="77777777" w:rsidR="004E5320" w:rsidRDefault="004E5320">
      <w:pPr>
        <w:spacing w:before="60" w:after="60"/>
        <w:rPr>
          <w:rFonts w:ascii="Garamond" w:eastAsia="Garamond" w:hAnsi="Garamond" w:cs="Garamond"/>
        </w:rPr>
      </w:pPr>
    </w:p>
    <w:p w14:paraId="47BCC630" w14:textId="77777777" w:rsidR="004E5320" w:rsidRDefault="004E5320">
      <w:pPr>
        <w:spacing w:before="60" w:after="60"/>
        <w:rPr>
          <w:rFonts w:ascii="Garamond" w:eastAsia="Garamond" w:hAnsi="Garamond" w:cs="Garamond"/>
        </w:rPr>
      </w:pPr>
    </w:p>
    <w:p w14:paraId="300BEBDE" w14:textId="77777777" w:rsidR="004E5320" w:rsidRDefault="004E5320">
      <w:pPr>
        <w:spacing w:before="60" w:after="60"/>
        <w:rPr>
          <w:rFonts w:ascii="Garamond" w:eastAsia="Garamond" w:hAnsi="Garamond" w:cs="Garamond"/>
        </w:rPr>
      </w:pPr>
    </w:p>
    <w:p w14:paraId="5464619D" w14:textId="77777777" w:rsidR="004E5320" w:rsidRDefault="004E5320">
      <w:pPr>
        <w:spacing w:before="60" w:after="60"/>
        <w:rPr>
          <w:rFonts w:ascii="Garamond" w:eastAsia="Garamond" w:hAnsi="Garamond" w:cs="Garamond"/>
        </w:rPr>
      </w:pPr>
    </w:p>
    <w:p w14:paraId="2A01A631" w14:textId="77777777" w:rsidR="004E5320" w:rsidRDefault="004E5320">
      <w:pPr>
        <w:spacing w:before="60" w:after="60"/>
        <w:rPr>
          <w:rFonts w:ascii="Garamond" w:eastAsia="Garamond" w:hAnsi="Garamond" w:cs="Garamond"/>
        </w:rPr>
      </w:pPr>
    </w:p>
    <w:p w14:paraId="1C517DB2" w14:textId="77777777" w:rsidR="004E5320" w:rsidRDefault="004E5320">
      <w:pPr>
        <w:spacing w:before="60" w:after="60"/>
        <w:rPr>
          <w:rFonts w:ascii="Garamond" w:eastAsia="Garamond" w:hAnsi="Garamond" w:cs="Garamond"/>
        </w:rPr>
      </w:pPr>
    </w:p>
    <w:p w14:paraId="7D4FCB9C" w14:textId="77777777" w:rsidR="004E5320" w:rsidRDefault="004E5320">
      <w:pPr>
        <w:spacing w:before="60" w:after="60"/>
        <w:rPr>
          <w:rFonts w:ascii="Garamond" w:eastAsia="Garamond" w:hAnsi="Garamond" w:cs="Garamond"/>
        </w:rPr>
      </w:pPr>
    </w:p>
    <w:p w14:paraId="7943177B" w14:textId="77777777" w:rsidR="004E5320" w:rsidRDefault="004E5320">
      <w:pPr>
        <w:spacing w:before="60" w:after="60"/>
        <w:rPr>
          <w:rFonts w:ascii="Garamond" w:eastAsia="Garamond" w:hAnsi="Garamond" w:cs="Garamond"/>
        </w:rPr>
      </w:pPr>
    </w:p>
    <w:p w14:paraId="1DE8B49C" w14:textId="77777777" w:rsidR="004E5320" w:rsidRDefault="004E5320">
      <w:pPr>
        <w:spacing w:before="60" w:after="60"/>
        <w:rPr>
          <w:rFonts w:ascii="Garamond" w:eastAsia="Garamond" w:hAnsi="Garamond" w:cs="Garamond"/>
        </w:rPr>
      </w:pPr>
    </w:p>
    <w:p w14:paraId="03657FF2" w14:textId="77777777" w:rsidR="004E5320" w:rsidRDefault="004E5320">
      <w:pPr>
        <w:spacing w:before="60" w:after="60"/>
        <w:rPr>
          <w:rFonts w:ascii="Garamond" w:eastAsia="Garamond" w:hAnsi="Garamond" w:cs="Garamond"/>
        </w:rPr>
      </w:pPr>
    </w:p>
    <w:p w14:paraId="67EA0E06" w14:textId="77777777" w:rsidR="004E5320" w:rsidRDefault="00000000">
      <w:pPr>
        <w:rPr>
          <w:sz w:val="22"/>
          <w:szCs w:val="22"/>
        </w:rPr>
      </w:pPr>
      <w:r>
        <w:rPr>
          <w:rFonts w:ascii="Garamond" w:eastAsia="Garamond" w:hAnsi="Garamond" w:cs="Garamond"/>
          <w:b/>
        </w:rPr>
        <w:t xml:space="preserve">MODULO N. 1 Funzione: </w:t>
      </w:r>
      <w:r>
        <w:rPr>
          <w:sz w:val="22"/>
          <w:szCs w:val="22"/>
        </w:rPr>
        <w:t xml:space="preserve">   </w:t>
      </w:r>
      <w:r>
        <w:rPr>
          <w:sz w:val="16"/>
          <w:szCs w:val="16"/>
        </w:rPr>
        <w:t>(STCW 95 Emended 2010) – NON Applicabile</w:t>
      </w:r>
    </w:p>
    <w:p w14:paraId="1928F557" w14:textId="77777777" w:rsidR="004E5320" w:rsidRDefault="004E5320">
      <w:pPr>
        <w:rPr>
          <w:rFonts w:ascii="Garamond" w:eastAsia="Garamond" w:hAnsi="Garamond" w:cs="Garamond"/>
          <w:b/>
          <w:sz w:val="16"/>
          <w:szCs w:val="16"/>
        </w:rPr>
      </w:pPr>
    </w:p>
    <w:tbl>
      <w:tblPr>
        <w:tblStyle w:val="a"/>
        <w:tblW w:w="103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1"/>
        <w:gridCol w:w="7426"/>
      </w:tblGrid>
      <w:tr w:rsidR="004E5320" w14:paraId="3FE74674" w14:textId="77777777">
        <w:trPr>
          <w:trHeight w:val="645"/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</w:tcPr>
          <w:p w14:paraId="5358D96E" w14:textId="77777777" w:rsidR="004E5320" w:rsidRDefault="00000000">
            <w:pPr>
              <w:pStyle w:val="Titolo2"/>
              <w:spacing w:before="6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Competenza</w:t>
            </w:r>
          </w:p>
          <w:p w14:paraId="129A2E1A" w14:textId="77777777" w:rsidR="004E5320" w:rsidRDefault="004E5320"/>
        </w:tc>
      </w:tr>
      <w:tr w:rsidR="004E5320" w14:paraId="18B50287" w14:textId="77777777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  <w:bottom w:val="nil"/>
            </w:tcBorders>
            <w:shd w:val="clear" w:color="auto" w:fill="C0C0C0"/>
            <w:vAlign w:val="center"/>
          </w:tcPr>
          <w:p w14:paraId="2686B406" w14:textId="77777777" w:rsidR="004E5320" w:rsidRDefault="00000000">
            <w:pPr>
              <w:pStyle w:val="Titolo2"/>
              <w:jc w:val="center"/>
              <w:rPr>
                <w:rFonts w:ascii="Garamond" w:eastAsia="Garamond" w:hAnsi="Garamond" w:cs="Garamond"/>
                <w:b w:val="0"/>
              </w:rPr>
            </w:pPr>
            <w:r>
              <w:rPr>
                <w:rFonts w:ascii="Garamond" w:eastAsia="Garamond" w:hAnsi="Garamond" w:cs="Garamond"/>
              </w:rPr>
              <w:t xml:space="preserve">Competenza LL GG </w:t>
            </w:r>
          </w:p>
        </w:tc>
      </w:tr>
      <w:tr w:rsidR="004E5320" w14:paraId="636DA0AC" w14:textId="77777777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  <w:vAlign w:val="center"/>
          </w:tcPr>
          <w:p w14:paraId="732EBF4B" w14:textId="77777777" w:rsidR="004E5320" w:rsidRDefault="004E5320">
            <w:pPr>
              <w:ind w:left="567"/>
              <w:jc w:val="both"/>
            </w:pPr>
          </w:p>
        </w:tc>
      </w:tr>
      <w:tr w:rsidR="004E5320" w14:paraId="75E5FA62" w14:textId="77777777">
        <w:trPr>
          <w:trHeight w:val="566"/>
          <w:jc w:val="center"/>
        </w:trPr>
        <w:tc>
          <w:tcPr>
            <w:tcW w:w="2891" w:type="dxa"/>
            <w:vAlign w:val="center"/>
          </w:tcPr>
          <w:p w14:paraId="7FB9CD35" w14:textId="77777777" w:rsidR="004E532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14:paraId="16026B95" w14:textId="77777777" w:rsidR="004E5320" w:rsidRDefault="004E5320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4E5320" w14:paraId="7C4D49E5" w14:textId="77777777">
        <w:trPr>
          <w:trHeight w:val="878"/>
          <w:jc w:val="center"/>
        </w:trPr>
        <w:tc>
          <w:tcPr>
            <w:tcW w:w="2891" w:type="dxa"/>
            <w:vAlign w:val="center"/>
          </w:tcPr>
          <w:p w14:paraId="12C377D7" w14:textId="77777777" w:rsidR="004E532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Discipline correlate</w:t>
            </w:r>
          </w:p>
        </w:tc>
        <w:tc>
          <w:tcPr>
            <w:tcW w:w="7426" w:type="dxa"/>
            <w:vAlign w:val="center"/>
          </w:tcPr>
          <w:p w14:paraId="6FD93EDB" w14:textId="77777777" w:rsidR="004E5320" w:rsidRDefault="004E5320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4E5320" w14:paraId="20F9A606" w14:textId="77777777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3C18DD96" w14:textId="77777777" w:rsidR="004E5320" w:rsidRDefault="00000000">
            <w:pPr>
              <w:ind w:left="68" w:right="181"/>
              <w:jc w:val="center"/>
              <w:rPr>
                <w:rFonts w:ascii="Garamond" w:eastAsia="Garamond" w:hAnsi="Garamond" w:cs="Garamond"/>
                <w:smallCaps/>
                <w:color w:val="0070C0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4E5320" w14:paraId="259B0DC8" w14:textId="7777777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14:paraId="2463088D" w14:textId="77777777" w:rsidR="004E532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064BD0EF" w14:textId="77777777" w:rsidR="004E5320" w:rsidRDefault="004E5320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4E5320" w14:paraId="6091AB75" w14:textId="7777777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14:paraId="486C8AE5" w14:textId="77777777" w:rsidR="004E532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Abilità </w:t>
            </w:r>
          </w:p>
          <w:p w14:paraId="071959D9" w14:textId="77777777" w:rsidR="004E532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72988776" w14:textId="77777777" w:rsidR="004E5320" w:rsidRDefault="004E5320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4E5320" w14:paraId="6C6A4653" w14:textId="77777777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4F6B8F6E" w14:textId="77777777" w:rsidR="004E5320" w:rsidRDefault="00000000">
            <w:pPr>
              <w:spacing w:before="60" w:after="60"/>
              <w:ind w:left="68" w:right="181"/>
              <w:jc w:val="center"/>
              <w:rPr>
                <w:rFonts w:ascii="Garamond" w:eastAsia="Garamond" w:hAnsi="Garamond" w:cs="Garamond"/>
                <w:b/>
                <w:smallCaps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4E5320" w14:paraId="2D4458C9" w14:textId="77777777">
        <w:trPr>
          <w:trHeight w:val="1126"/>
          <w:jc w:val="center"/>
        </w:trPr>
        <w:tc>
          <w:tcPr>
            <w:tcW w:w="2891" w:type="dxa"/>
            <w:vAlign w:val="center"/>
          </w:tcPr>
          <w:p w14:paraId="4418D66A" w14:textId="77777777" w:rsidR="004E532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Conoscenze LLGG </w:t>
            </w:r>
          </w:p>
        </w:tc>
        <w:tc>
          <w:tcPr>
            <w:tcW w:w="7426" w:type="dxa"/>
            <w:vAlign w:val="center"/>
          </w:tcPr>
          <w:p w14:paraId="07E66885" w14:textId="77777777" w:rsidR="004E5320" w:rsidRDefault="004E5320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4E5320" w14:paraId="620061BD" w14:textId="77777777">
        <w:trPr>
          <w:trHeight w:val="674"/>
          <w:jc w:val="center"/>
        </w:trPr>
        <w:tc>
          <w:tcPr>
            <w:tcW w:w="2891" w:type="dxa"/>
            <w:vAlign w:val="center"/>
          </w:tcPr>
          <w:p w14:paraId="320EDFC7" w14:textId="77777777" w:rsidR="004E532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Conoscenze</w:t>
            </w:r>
          </w:p>
          <w:p w14:paraId="7FAB9714" w14:textId="77777777" w:rsidR="004E532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da formulare</w:t>
            </w:r>
          </w:p>
        </w:tc>
        <w:tc>
          <w:tcPr>
            <w:tcW w:w="7426" w:type="dxa"/>
            <w:vAlign w:val="center"/>
          </w:tcPr>
          <w:p w14:paraId="74CFC689" w14:textId="77777777" w:rsidR="004E5320" w:rsidRDefault="004E5320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4E5320" w14:paraId="785EE49B" w14:textId="77777777">
        <w:trPr>
          <w:trHeight w:val="4539"/>
          <w:jc w:val="center"/>
        </w:trPr>
        <w:tc>
          <w:tcPr>
            <w:tcW w:w="2891" w:type="dxa"/>
            <w:vAlign w:val="center"/>
          </w:tcPr>
          <w:p w14:paraId="43B2861F" w14:textId="77777777" w:rsidR="004E532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14:paraId="32D033C5" w14:textId="77777777" w:rsidR="004E5320" w:rsidRDefault="004E5320">
            <w:pPr>
              <w:jc w:val="both"/>
              <w:rPr>
                <w:sz w:val="22"/>
                <w:szCs w:val="22"/>
              </w:rPr>
            </w:pPr>
          </w:p>
        </w:tc>
      </w:tr>
    </w:tbl>
    <w:p w14:paraId="6B74F88E" w14:textId="77777777" w:rsidR="004E5320" w:rsidRDefault="00000000">
      <w:pPr>
        <w:tabs>
          <w:tab w:val="left" w:pos="2891"/>
        </w:tabs>
        <w:rPr>
          <w:sz w:val="22"/>
          <w:szCs w:val="22"/>
          <w:u w:val="single"/>
        </w:rPr>
      </w:pPr>
      <w:r>
        <w:rPr>
          <w:rFonts w:ascii="Garamond" w:eastAsia="Garamond" w:hAnsi="Garamond" w:cs="Garamond"/>
          <w:b/>
        </w:rPr>
        <w:tab/>
      </w:r>
    </w:p>
    <w:tbl>
      <w:tblPr>
        <w:tblStyle w:val="a0"/>
        <w:tblW w:w="103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4E5320" w14:paraId="2C64734B" w14:textId="77777777">
        <w:trPr>
          <w:trHeight w:val="57"/>
          <w:jc w:val="center"/>
        </w:trPr>
        <w:tc>
          <w:tcPr>
            <w:tcW w:w="2891" w:type="dxa"/>
            <w:gridSpan w:val="2"/>
            <w:vAlign w:val="center"/>
          </w:tcPr>
          <w:p w14:paraId="01704F4F" w14:textId="77777777" w:rsidR="004E5320" w:rsidRDefault="004E532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</w:p>
        </w:tc>
        <w:tc>
          <w:tcPr>
            <w:tcW w:w="7426" w:type="dxa"/>
            <w:gridSpan w:val="8"/>
            <w:vAlign w:val="center"/>
          </w:tcPr>
          <w:p w14:paraId="4C9F3695" w14:textId="77777777" w:rsidR="004E5320" w:rsidRDefault="004E5320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  <w:p w14:paraId="12FDC468" w14:textId="77777777" w:rsidR="004E5320" w:rsidRDefault="004E5320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4E5320" w14:paraId="54743B81" w14:textId="77777777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A7CFDA" w14:textId="77777777" w:rsidR="004E532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D9C3C" w14:textId="77777777" w:rsidR="004E5320" w:rsidRDefault="00000000">
            <w:pPr>
              <w:ind w:left="17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F92EC" w14:textId="77777777" w:rsidR="004E5320" w:rsidRDefault="004E5320">
            <w:pPr>
              <w:ind w:left="170"/>
              <w:rPr>
                <w:rFonts w:ascii="Garamond" w:eastAsia="Garamond" w:hAnsi="Garamond" w:cs="Garamond"/>
              </w:rPr>
            </w:pPr>
          </w:p>
        </w:tc>
      </w:tr>
      <w:tr w:rsidR="004E5320" w14:paraId="22DCA8C0" w14:textId="77777777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1BA08E" w14:textId="77777777" w:rsidR="004E5320" w:rsidRDefault="004E53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B0F25" w14:textId="77777777" w:rsidR="004E5320" w:rsidRDefault="00000000">
            <w:pPr>
              <w:ind w:left="17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Periodo</w:t>
            </w:r>
          </w:p>
          <w:p w14:paraId="34B0FB0C" w14:textId="77777777" w:rsidR="004E5320" w:rsidRDefault="00000000">
            <w:pPr>
              <w:ind w:left="170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i/>
                <w:sz w:val="16"/>
                <w:szCs w:val="16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BD7D3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Settembre</w:t>
            </w:r>
          </w:p>
          <w:p w14:paraId="69B372AC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Ottobre</w:t>
            </w:r>
          </w:p>
          <w:p w14:paraId="24431318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Novembre</w:t>
            </w:r>
          </w:p>
          <w:p w14:paraId="3C4034B2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25441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Gennaio</w:t>
            </w:r>
          </w:p>
          <w:p w14:paraId="53D6EEF2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Febbraio</w:t>
            </w:r>
          </w:p>
          <w:p w14:paraId="77998FA1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Marzo</w:t>
            </w:r>
          </w:p>
          <w:p w14:paraId="59280BE6" w14:textId="77777777" w:rsidR="004E5320" w:rsidRDefault="00000000">
            <w:pPr>
              <w:pStyle w:val="Titolo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>
              <w:rPr>
                <w:rFonts w:ascii="Garamond" w:eastAsia="Garamond" w:hAnsi="Garamond" w:cs="Garamond"/>
                <w:b w:val="0"/>
              </w:rPr>
              <w:t>Aprile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D4C7F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Maggio</w:t>
            </w:r>
          </w:p>
          <w:p w14:paraId="464C8B17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Giugno</w:t>
            </w:r>
          </w:p>
          <w:p w14:paraId="0180BB04" w14:textId="77777777" w:rsidR="004E5320" w:rsidRDefault="004E5320">
            <w:pPr>
              <w:rPr>
                <w:rFonts w:ascii="Garamond" w:eastAsia="Garamond" w:hAnsi="Garamond" w:cs="Garamond"/>
                <w:sz w:val="16"/>
                <w:szCs w:val="16"/>
              </w:rPr>
            </w:pPr>
          </w:p>
          <w:p w14:paraId="42932AC5" w14:textId="77777777" w:rsidR="004E5320" w:rsidRDefault="004E5320">
            <w:pPr>
              <w:rPr>
                <w:rFonts w:ascii="Garamond" w:eastAsia="Garamond" w:hAnsi="Garamond" w:cs="Garamond"/>
                <w:sz w:val="16"/>
                <w:szCs w:val="16"/>
              </w:rPr>
            </w:pPr>
          </w:p>
        </w:tc>
      </w:tr>
      <w:tr w:rsidR="004E5320" w14:paraId="3349A402" w14:textId="77777777">
        <w:trPr>
          <w:trHeight w:val="1230"/>
          <w:jc w:val="center"/>
        </w:trPr>
        <w:tc>
          <w:tcPr>
            <w:tcW w:w="2860" w:type="dxa"/>
            <w:vAlign w:val="center"/>
          </w:tcPr>
          <w:p w14:paraId="0642A33F" w14:textId="77777777" w:rsidR="004E532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lastRenderedPageBreak/>
              <w:t xml:space="preserve">Metodi Formativi </w:t>
            </w:r>
          </w:p>
          <w:p w14:paraId="457D6507" w14:textId="77777777" w:rsidR="004E5320" w:rsidRDefault="00000000">
            <w:pPr>
              <w:jc w:val="center"/>
            </w:pPr>
            <w:r>
              <w:rPr>
                <w:rFonts w:ascii="Garamond" w:eastAsia="Garamond" w:hAnsi="Garamond" w:cs="Garamond"/>
                <w:i/>
                <w:sz w:val="18"/>
                <w:szCs w:val="18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34DC9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Ascolto speaker madrelingua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741C16B8" w14:textId="77777777" w:rsidR="004E5320" w:rsidRPr="003909BC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3909BC">
              <w:rPr>
                <w:rFonts w:ascii="Garamond" w:eastAsia="Garamond" w:hAnsi="Garamond" w:cs="Garamond"/>
                <w:lang w:val="en-US"/>
              </w:rPr>
              <w:t>□ Project work</w:t>
            </w:r>
            <w:r w:rsidRPr="003909BC">
              <w:rPr>
                <w:rFonts w:ascii="Garamond" w:eastAsia="Garamond" w:hAnsi="Garamond" w:cs="Garamond"/>
                <w:lang w:val="en-US"/>
              </w:rPr>
              <w:tab/>
            </w:r>
          </w:p>
          <w:p w14:paraId="74A0970A" w14:textId="77777777" w:rsidR="004E5320" w:rsidRPr="003909BC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3909BC">
              <w:rPr>
                <w:rFonts w:ascii="Garamond" w:eastAsia="Garamond" w:hAnsi="Garamond" w:cs="Garamond"/>
                <w:lang w:val="en-US"/>
              </w:rPr>
              <w:t>□ UdA</w:t>
            </w:r>
            <w:r w:rsidRPr="003909BC">
              <w:rPr>
                <w:rFonts w:ascii="Garamond" w:eastAsia="Garamond" w:hAnsi="Garamond" w:cs="Garamond"/>
                <w:lang w:val="en-US"/>
              </w:rPr>
              <w:tab/>
            </w:r>
          </w:p>
          <w:p w14:paraId="4FCF40C2" w14:textId="77777777" w:rsidR="004E5320" w:rsidRPr="003909BC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3909BC">
              <w:rPr>
                <w:rFonts w:ascii="Garamond" w:eastAsia="Garamond" w:hAnsi="Garamond" w:cs="Garamond"/>
                <w:lang w:val="en-US"/>
              </w:rPr>
              <w:t>□ Group work</w:t>
            </w:r>
            <w:r w:rsidRPr="003909BC">
              <w:rPr>
                <w:rFonts w:ascii="Garamond" w:eastAsia="Garamond" w:hAnsi="Garamond" w:cs="Garamond"/>
                <w:lang w:val="en-US"/>
              </w:rPr>
              <w:tab/>
            </w:r>
          </w:p>
          <w:p w14:paraId="5CF4427E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Flipped classroom</w:t>
            </w:r>
            <w:r>
              <w:rPr>
                <w:rFonts w:ascii="Garamond" w:eastAsia="Garamond" w:hAnsi="Garamond" w:cs="Garamond"/>
              </w:rPr>
              <w:tab/>
            </w:r>
          </w:p>
          <w:p w14:paraId="21A7CAD2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Simulazione</w:t>
            </w:r>
            <w:r>
              <w:rPr>
                <w:rFonts w:ascii="Garamond" w:eastAsia="Garamond" w:hAnsi="Garamond" w:cs="Garamond"/>
              </w:rPr>
              <w:tab/>
            </w:r>
          </w:p>
          <w:p w14:paraId="3D1C951C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Soluzione di problemi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0C911D34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Simulatore di plancia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361A190D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Esercitazioni in laboratorio</w:t>
            </w:r>
          </w:p>
          <w:p w14:paraId="223FD44D" w14:textId="77777777" w:rsidR="004E5320" w:rsidRDefault="004E5320">
            <w:pPr>
              <w:rPr>
                <w:rFonts w:ascii="Garamond" w:eastAsia="Garamond" w:hAnsi="Garamond" w:cs="Garamond"/>
              </w:rPr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C059E1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Dialogo formativo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3F44C04A" w14:textId="7FE80781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 w:rsidR="003909BC">
              <w:rPr>
                <w:rFonts w:ascii="Garamond" w:eastAsia="Garamond" w:hAnsi="Garamond" w:cs="Garamond"/>
              </w:rPr>
              <w:t>F</w:t>
            </w:r>
            <w:r>
              <w:rPr>
                <w:rFonts w:ascii="Garamond" w:eastAsia="Garamond" w:hAnsi="Garamond" w:cs="Garamond"/>
              </w:rPr>
              <w:t>.S.L.</w:t>
            </w:r>
            <w:r>
              <w:rPr>
                <w:rFonts w:ascii="Garamond" w:eastAsia="Garamond" w:hAnsi="Garamond" w:cs="Garamond"/>
              </w:rPr>
              <w:tab/>
            </w:r>
          </w:p>
          <w:p w14:paraId="4B91AF86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Simulazione – Virtual Lab</w:t>
            </w:r>
            <w:r>
              <w:rPr>
                <w:rFonts w:ascii="Garamond" w:eastAsia="Garamond" w:hAnsi="Garamond" w:cs="Garamond"/>
              </w:rPr>
              <w:tab/>
            </w:r>
          </w:p>
          <w:p w14:paraId="2F077CF3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Software didattici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4D5144E0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Metodologie specifiche per i  DSA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41CC33F8" w14:textId="3360798C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 w:rsidR="003909BC">
              <w:rPr>
                <w:rFonts w:ascii="Garamond" w:eastAsia="Garamond" w:hAnsi="Garamond" w:cs="Garamond"/>
              </w:rPr>
              <w:t>F</w:t>
            </w:r>
            <w:r>
              <w:rPr>
                <w:rFonts w:ascii="Garamond" w:eastAsia="Garamond" w:hAnsi="Garamond" w:cs="Garamond"/>
              </w:rPr>
              <w:t>.S.L. in presenza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51F28ED4" w14:textId="4E93FC86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 w:rsidR="003909BC">
              <w:rPr>
                <w:rFonts w:ascii="Garamond" w:eastAsia="Garamond" w:hAnsi="Garamond" w:cs="Garamond"/>
              </w:rPr>
              <w:t>F</w:t>
            </w:r>
            <w:r>
              <w:rPr>
                <w:rFonts w:ascii="Garamond" w:eastAsia="Garamond" w:hAnsi="Garamond" w:cs="Garamond"/>
              </w:rPr>
              <w:t>.S.L. a distanza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615E3DC5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Lezioni frontali in presenza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777497D6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Lezioni frontali a distanza</w:t>
            </w:r>
          </w:p>
          <w:p w14:paraId="4EF1F4D0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Altro(specificare)______________</w:t>
            </w:r>
          </w:p>
        </w:tc>
      </w:tr>
      <w:tr w:rsidR="004E5320" w14:paraId="48873025" w14:textId="77777777">
        <w:trPr>
          <w:trHeight w:val="795"/>
          <w:jc w:val="center"/>
        </w:trPr>
        <w:tc>
          <w:tcPr>
            <w:tcW w:w="2860" w:type="dxa"/>
            <w:vAlign w:val="center"/>
          </w:tcPr>
          <w:p w14:paraId="2B25AF67" w14:textId="77777777" w:rsidR="004E532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Mezzi, strumenti</w:t>
            </w:r>
          </w:p>
          <w:p w14:paraId="5FC6D19E" w14:textId="77777777" w:rsidR="004E532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e sussidi </w:t>
            </w:r>
          </w:p>
          <w:p w14:paraId="69647403" w14:textId="77777777" w:rsidR="004E532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i/>
                <w:sz w:val="18"/>
                <w:szCs w:val="18"/>
              </w:rPr>
              <w:t xml:space="preserve">E’ possibile selezionare più voci </w:t>
            </w:r>
          </w:p>
        </w:tc>
        <w:tc>
          <w:tcPr>
            <w:tcW w:w="3685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37A38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Attrezzature di laboratorio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5F349C18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Software didattico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00553830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Manuali tecnici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60593964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Internet</w:t>
            </w:r>
            <w:r>
              <w:rPr>
                <w:rFonts w:ascii="Garamond" w:eastAsia="Garamond" w:hAnsi="Garamond" w:cs="Garamond"/>
              </w:rPr>
              <w:tab/>
            </w:r>
          </w:p>
          <w:p w14:paraId="59FB94C2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CD, DVD, Strumenti multimediali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2386C021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PLC</w:t>
            </w:r>
            <w:r>
              <w:rPr>
                <w:rFonts w:ascii="Garamond" w:eastAsia="Garamond" w:hAnsi="Garamond" w:cs="Garamond"/>
              </w:rPr>
              <w:tab/>
            </w:r>
          </w:p>
          <w:p w14:paraId="038569D0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Tabelle dati nave</w:t>
            </w:r>
            <w:r>
              <w:rPr>
                <w:rFonts w:ascii="Garamond" w:eastAsia="Garamond" w:hAnsi="Garamond" w:cs="Garamond"/>
              </w:rPr>
              <w:tab/>
            </w:r>
          </w:p>
          <w:p w14:paraId="30391067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Codice della nautica da diporto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18370FF8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Quotidiani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6C5AB0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Bibliografia di settore</w:t>
            </w:r>
          </w:p>
          <w:p w14:paraId="3EDFD141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Strumenti multimediali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2B6B70BF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Monografie di impianti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53D129D3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PC/Tablet</w:t>
            </w:r>
            <w:r>
              <w:rPr>
                <w:rFonts w:ascii="Garamond" w:eastAsia="Garamond" w:hAnsi="Garamond" w:cs="Garamond"/>
              </w:rPr>
              <w:tab/>
            </w:r>
          </w:p>
          <w:p w14:paraId="1A3E66B6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Classi virtuali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66F70C89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Piattaforme</w:t>
            </w:r>
            <w:r>
              <w:rPr>
                <w:rFonts w:ascii="Garamond" w:eastAsia="Garamond" w:hAnsi="Garamond" w:cs="Garamond"/>
              </w:rPr>
              <w:tab/>
            </w:r>
          </w:p>
          <w:p w14:paraId="2EA8DB5B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Reti LAN/WAN </w:t>
            </w:r>
          </w:p>
          <w:p w14:paraId="1EF40801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Attrezzatura di officina e laboratorio □ Riviste di settore</w:t>
            </w:r>
          </w:p>
          <w:p w14:paraId="12E3CEF4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Altro(specificare)______________</w:t>
            </w:r>
          </w:p>
        </w:tc>
      </w:tr>
      <w:tr w:rsidR="004E5320" w14:paraId="3D6FD049" w14:textId="77777777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14:paraId="054EDC8D" w14:textId="77777777" w:rsidR="004E5320" w:rsidRDefault="00000000">
            <w:pPr>
              <w:pStyle w:val="Titolo2"/>
              <w:jc w:val="center"/>
              <w:rPr>
                <w:rFonts w:ascii="Garamond" w:eastAsia="Garamond" w:hAnsi="Garamond" w:cs="Garamond"/>
                <w:smallCaps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4E5320" w14:paraId="3102DD93" w14:textId="77777777">
        <w:trPr>
          <w:trHeight w:val="1459"/>
          <w:jc w:val="center"/>
        </w:trPr>
        <w:tc>
          <w:tcPr>
            <w:tcW w:w="2860" w:type="dxa"/>
            <w:vAlign w:val="center"/>
          </w:tcPr>
          <w:p w14:paraId="059649CE" w14:textId="77777777" w:rsidR="004E532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9A09AC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strutturata</w:t>
            </w:r>
          </w:p>
          <w:p w14:paraId="3D720146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semistrutturata</w:t>
            </w:r>
          </w:p>
          <w:p w14:paraId="59A7A296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in laboratorio</w:t>
            </w:r>
          </w:p>
          <w:p w14:paraId="0F152B43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relazione</w:t>
            </w:r>
          </w:p>
          <w:p w14:paraId="3A2969DB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i/>
              </w:rPr>
              <w:t xml:space="preserve">  </w:t>
            </w:r>
            <w:r>
              <w:rPr>
                <w:rFonts w:ascii="Garamond" w:eastAsia="Garamond" w:hAnsi="Garamond" w:cs="Garamond"/>
              </w:rPr>
              <w:t>griglie di osservazione</w:t>
            </w:r>
          </w:p>
          <w:p w14:paraId="61CEB918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comprensione del testo</w:t>
            </w:r>
          </w:p>
          <w:p w14:paraId="529FB2F2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saggio breve</w:t>
            </w:r>
          </w:p>
          <w:p w14:paraId="53A0D6F6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di simulazione</w:t>
            </w:r>
          </w:p>
          <w:p w14:paraId="5C638E88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soluzione di problemi</w:t>
            </w:r>
          </w:p>
          <w:p w14:paraId="725FD836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elaborazioni grafiche</w:t>
            </w:r>
          </w:p>
          <w:p w14:paraId="61F68388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interrogazioni – colloqui</w:t>
            </w:r>
          </w:p>
          <w:p w14:paraId="4920D23F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prova semistrutturata per classi parallele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E8C90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    CRITERI DI VALUTAZIONE</w:t>
            </w:r>
          </w:p>
          <w:p w14:paraId="13D32357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 criteri di valutazione per le prove sono quelli riportati nel PTOF; per le prove scritte strutturate e semistrutturate si assegna un punteggio ad ogni singolo quesito in base al grado di difficoltà.</w:t>
            </w:r>
          </w:p>
          <w:p w14:paraId="25FF8ED5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Nelle valutazione finale dell’allievo si terrà conto del profitto, dell’impegno e dei progressi compiuti dal discente nella sua attività di apprendimento.</w:t>
            </w:r>
          </w:p>
          <w:p w14:paraId="58174D21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Le griglie di valutazione vengono riportate all’interno dei verbali dei singoli dipartimenti.</w:t>
            </w:r>
          </w:p>
          <w:p w14:paraId="10F6DD55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In allegato criteri di valutazione.</w:t>
            </w:r>
          </w:p>
          <w:p w14:paraId="6995C065" w14:textId="77777777" w:rsidR="004E5320" w:rsidRDefault="004E5320">
            <w:pPr>
              <w:rPr>
                <w:rFonts w:ascii="Garamond" w:eastAsia="Garamond" w:hAnsi="Garamond" w:cs="Garamond"/>
              </w:rPr>
            </w:pPr>
          </w:p>
        </w:tc>
      </w:tr>
      <w:tr w:rsidR="004E5320" w14:paraId="2F7BF35E" w14:textId="77777777">
        <w:trPr>
          <w:trHeight w:val="843"/>
          <w:jc w:val="center"/>
        </w:trPr>
        <w:tc>
          <w:tcPr>
            <w:tcW w:w="2860" w:type="dxa"/>
            <w:vAlign w:val="center"/>
          </w:tcPr>
          <w:p w14:paraId="55FB260B" w14:textId="77777777" w:rsidR="004E532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F6571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strutturata</w:t>
            </w:r>
          </w:p>
          <w:p w14:paraId="611353AD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semistrutturata</w:t>
            </w:r>
          </w:p>
          <w:p w14:paraId="3D7DF375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in laboratorio</w:t>
            </w:r>
          </w:p>
          <w:p w14:paraId="23F1A0A7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relazione</w:t>
            </w:r>
          </w:p>
          <w:p w14:paraId="07ACF5A5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i/>
              </w:rPr>
              <w:t xml:space="preserve">  </w:t>
            </w:r>
            <w:r>
              <w:rPr>
                <w:rFonts w:ascii="Garamond" w:eastAsia="Garamond" w:hAnsi="Garamond" w:cs="Garamond"/>
              </w:rPr>
              <w:t>griglie di osservazione</w:t>
            </w:r>
          </w:p>
          <w:p w14:paraId="11587FA7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comprensione del testo</w:t>
            </w:r>
          </w:p>
          <w:p w14:paraId="0B25F2CD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saggio breve</w:t>
            </w:r>
          </w:p>
          <w:p w14:paraId="49E060BD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di simulazione</w:t>
            </w:r>
          </w:p>
          <w:p w14:paraId="3FEC0A54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soluzione di problemi</w:t>
            </w:r>
          </w:p>
          <w:p w14:paraId="5D54FFEC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elaborazioni grafiche</w:t>
            </w:r>
          </w:p>
          <w:p w14:paraId="20EADE8C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interrogazioni – colloqui</w:t>
            </w:r>
          </w:p>
          <w:p w14:paraId="6D686438" w14:textId="77777777" w:rsidR="004E532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prova semistrutturata per classi parallele</w:t>
            </w:r>
          </w:p>
        </w:tc>
        <w:tc>
          <w:tcPr>
            <w:tcW w:w="3783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D99D7F" w14:textId="77777777" w:rsidR="004E5320" w:rsidRDefault="004E53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</w:rPr>
            </w:pPr>
          </w:p>
        </w:tc>
      </w:tr>
      <w:tr w:rsidR="004E5320" w14:paraId="689D3931" w14:textId="77777777">
        <w:trPr>
          <w:trHeight w:val="416"/>
          <w:jc w:val="center"/>
        </w:trPr>
        <w:tc>
          <w:tcPr>
            <w:tcW w:w="2860" w:type="dxa"/>
            <w:vAlign w:val="center"/>
          </w:tcPr>
          <w:p w14:paraId="41343C02" w14:textId="77777777" w:rsidR="004E532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BEEF0EC" w14:textId="77777777" w:rsidR="004E5320" w:rsidRDefault="004E5320">
            <w:pPr>
              <w:jc w:val="both"/>
              <w:rPr>
                <w:rFonts w:ascii="Garamond" w:eastAsia="Garamond" w:hAnsi="Garamond" w:cs="Garamond"/>
                <w:sz w:val="22"/>
                <w:szCs w:val="22"/>
              </w:rPr>
            </w:pPr>
          </w:p>
        </w:tc>
      </w:tr>
      <w:tr w:rsidR="004E5320" w14:paraId="22CE2C1C" w14:textId="77777777">
        <w:trPr>
          <w:trHeight w:val="701"/>
          <w:jc w:val="center"/>
        </w:trPr>
        <w:tc>
          <w:tcPr>
            <w:tcW w:w="2860" w:type="dxa"/>
            <w:vAlign w:val="center"/>
          </w:tcPr>
          <w:p w14:paraId="72A7F420" w14:textId="77777777" w:rsidR="004E532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lastRenderedPageBreak/>
              <w:t>Azioni di recupero ed  approfondimento</w:t>
            </w:r>
          </w:p>
        </w:tc>
        <w:tc>
          <w:tcPr>
            <w:tcW w:w="7457" w:type="dxa"/>
            <w:gridSpan w:val="9"/>
            <w:vAlign w:val="center"/>
          </w:tcPr>
          <w:p w14:paraId="304D5BF9" w14:textId="77777777" w:rsidR="004E5320" w:rsidRDefault="004E5320">
            <w:pPr>
              <w:jc w:val="both"/>
              <w:rPr>
                <w:rFonts w:ascii="Garamond" w:eastAsia="Garamond" w:hAnsi="Garamond" w:cs="Garamond"/>
                <w:sz w:val="22"/>
                <w:szCs w:val="22"/>
              </w:rPr>
            </w:pPr>
          </w:p>
        </w:tc>
      </w:tr>
    </w:tbl>
    <w:p w14:paraId="5A7F010B" w14:textId="77777777" w:rsidR="004E5320" w:rsidRDefault="004E5320">
      <w:pPr>
        <w:rPr>
          <w:rFonts w:ascii="Garamond" w:eastAsia="Garamond" w:hAnsi="Garamond" w:cs="Garamond"/>
          <w:b/>
        </w:rPr>
      </w:pPr>
    </w:p>
    <w:p w14:paraId="5557D8CA" w14:textId="77777777" w:rsidR="004E5320" w:rsidRDefault="00000000">
      <w:pPr>
        <w:rPr>
          <w:rFonts w:ascii="Garamond" w:eastAsia="Garamond" w:hAnsi="Garamond" w:cs="Garamond"/>
          <w:b/>
        </w:rPr>
      </w:pPr>
      <w:r>
        <w:rPr>
          <w:noProof/>
        </w:rPr>
        <w:drawing>
          <wp:inline distT="0" distB="0" distL="0" distR="0" wp14:anchorId="26249666" wp14:editId="64AA98CD">
            <wp:extent cx="6075437" cy="6075437"/>
            <wp:effectExtent l="0" t="0" r="0" b="0"/>
            <wp:docPr id="2" name="image2.png" descr="Immagine che contiene tavol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Immagine che contiene tavolo&#10;&#10;Descrizione generata automaticamente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75437" cy="60754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4E5320">
      <w:headerReference w:type="first" r:id="rId7"/>
      <w:pgSz w:w="11906" w:h="16838"/>
      <w:pgMar w:top="1134" w:right="1133" w:bottom="851" w:left="1134" w:header="624" w:footer="55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00345" w14:textId="77777777" w:rsidR="0056148D" w:rsidRDefault="0056148D">
      <w:r>
        <w:separator/>
      </w:r>
    </w:p>
  </w:endnote>
  <w:endnote w:type="continuationSeparator" w:id="0">
    <w:p w14:paraId="5A6F39A3" w14:textId="77777777" w:rsidR="0056148D" w:rsidRDefault="00561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6F1E972-A0C7-4372-A3F7-E97CC4AF5C18}"/>
    <w:embedBold r:id="rId2" w:fontKey="{913CE03E-1B6F-4F44-9821-2BEBD94C257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6CC462E0-4670-48F8-AB08-680344F94480}"/>
    <w:embedItalic r:id="rId4" w:fontKey="{1622F1C6-979B-4CA8-875D-2381A515AB6A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5" w:fontKey="{730D68E7-F2E2-40B3-A004-BD40267B9EF5}"/>
    <w:embedBold r:id="rId6" w:fontKey="{19E85322-E5B6-4C5A-BD6F-7EE1E1CEACC2}"/>
    <w:embedItalic r:id="rId7" w:fontKey="{48B56451-1C08-4FBD-A981-70B0F3674006}"/>
    <w:embedBoldItalic r:id="rId8" w:fontKey="{E4B0A5AE-E5B8-4B33-8BAC-BA839EA00B5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00987041-D8C9-471B-8D24-41D9DC8CFE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9DF88" w14:textId="77777777" w:rsidR="0056148D" w:rsidRDefault="0056148D">
      <w:r>
        <w:separator/>
      </w:r>
    </w:p>
  </w:footnote>
  <w:footnote w:type="continuationSeparator" w:id="0">
    <w:p w14:paraId="4A80B4BB" w14:textId="77777777" w:rsidR="0056148D" w:rsidRDefault="005614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6C806" w14:textId="77777777" w:rsidR="004E5320" w:rsidRDefault="004E532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Garamond" w:eastAsia="Garamond" w:hAnsi="Garamond" w:cs="Garamond"/>
        <w:b/>
      </w:rPr>
    </w:pPr>
  </w:p>
  <w:tbl>
    <w:tblPr>
      <w:tblStyle w:val="a1"/>
      <w:tblW w:w="10613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1951"/>
      <w:gridCol w:w="493"/>
      <w:gridCol w:w="3280"/>
      <w:gridCol w:w="2444"/>
      <w:gridCol w:w="2445"/>
    </w:tblGrid>
    <w:tr w:rsidR="004E5320" w14:paraId="4814F0D3" w14:textId="77777777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14:paraId="14245AFC" w14:textId="77777777" w:rsidR="004E532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noProof/>
            </w:rPr>
            <w:drawing>
              <wp:inline distT="114300" distB="114300" distL="114300" distR="114300" wp14:anchorId="1C1085AA" wp14:editId="40E496F6">
                <wp:extent cx="1085850" cy="107950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850" cy="10795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14:paraId="51C32FFD" w14:textId="77777777" w:rsidR="004E5320" w:rsidRDefault="004E532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right"/>
            <w:rPr>
              <w:rFonts w:ascii="Garamond" w:eastAsia="Garamond" w:hAnsi="Garamond" w:cs="Garamond"/>
              <w:b/>
              <w:color w:val="000000"/>
            </w:rPr>
          </w:pPr>
        </w:p>
      </w:tc>
    </w:tr>
    <w:tr w:rsidR="004E5320" w14:paraId="025873EB" w14:textId="77777777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14:paraId="6667A86A" w14:textId="77777777" w:rsidR="004E5320" w:rsidRDefault="004E532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Garamond" w:eastAsia="Garamond" w:hAnsi="Garamond" w:cs="Garamond"/>
              <w:b/>
              <w:color w:val="00000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14:paraId="31B4DB93" w14:textId="77777777" w:rsidR="004E532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 xml:space="preserve">Progetto esecutivo </w:t>
          </w:r>
        </w:p>
      </w:tc>
    </w:tr>
    <w:tr w:rsidR="004E5320" w14:paraId="1DD13141" w14:textId="77777777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14:paraId="1663A5DC" w14:textId="77777777" w:rsidR="004E532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MOD 8.3_10</w:t>
          </w:r>
        </w:p>
      </w:tc>
      <w:tc>
        <w:tcPr>
          <w:tcW w:w="3280" w:type="dxa"/>
          <w:shd w:val="clear" w:color="auto" w:fill="auto"/>
          <w:vAlign w:val="center"/>
        </w:tcPr>
        <w:p w14:paraId="07DEB834" w14:textId="77777777" w:rsidR="004E532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Ed. 1 Rev.0 del 01/09/2</w:t>
          </w:r>
          <w:r>
            <w:rPr>
              <w:rFonts w:ascii="Garamond" w:eastAsia="Garamond" w:hAnsi="Garamond" w:cs="Garamond"/>
            </w:rPr>
            <w:t>4</w:t>
          </w:r>
        </w:p>
      </w:tc>
      <w:tc>
        <w:tcPr>
          <w:tcW w:w="2444" w:type="dxa"/>
          <w:shd w:val="clear" w:color="auto" w:fill="auto"/>
          <w:vAlign w:val="center"/>
        </w:tcPr>
        <w:p w14:paraId="064D4DC1" w14:textId="77777777" w:rsidR="004E532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Red. RSG App.DS</w:t>
          </w:r>
        </w:p>
      </w:tc>
      <w:tc>
        <w:tcPr>
          <w:tcW w:w="2445" w:type="dxa"/>
          <w:shd w:val="clear" w:color="auto" w:fill="auto"/>
          <w:vAlign w:val="center"/>
        </w:tcPr>
        <w:p w14:paraId="5EAC94B1" w14:textId="77777777" w:rsidR="004E532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Courier New" w:eastAsia="Courier New" w:hAnsi="Courier New" w:cs="Courier New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 xml:space="preserve">Pag. </w:t>
          </w:r>
          <w:r>
            <w:rPr>
              <w:rFonts w:ascii="Courier New" w:eastAsia="Courier New" w:hAnsi="Courier New" w:cs="Courier New"/>
              <w:color w:val="000000"/>
            </w:rPr>
            <w:t>1</w:t>
          </w:r>
          <w:r>
            <w:rPr>
              <w:rFonts w:ascii="Garamond" w:eastAsia="Garamond" w:hAnsi="Garamond" w:cs="Garamond"/>
              <w:color w:val="000000"/>
            </w:rPr>
            <w:t xml:space="preserve"> /</w:t>
          </w:r>
          <w:r>
            <w:rPr>
              <w:rFonts w:ascii="Courier New" w:eastAsia="Courier New" w:hAnsi="Courier New" w:cs="Courier New"/>
              <w:color w:val="000000"/>
            </w:rPr>
            <w:t>2</w:t>
          </w:r>
        </w:p>
      </w:tc>
    </w:tr>
  </w:tbl>
  <w:p w14:paraId="7D5B541D" w14:textId="77777777" w:rsidR="004E5320" w:rsidRDefault="004E532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320"/>
    <w:rsid w:val="000D4B5D"/>
    <w:rsid w:val="003909BC"/>
    <w:rsid w:val="004E5320"/>
    <w:rsid w:val="0056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675E6"/>
  <w15:docId w15:val="{19BDB10F-589F-418B-BD1D-7D01F06EE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center"/>
      <w:outlineLvl w:val="3"/>
    </w:pPr>
    <w:rPr>
      <w:rFonts w:ascii="Arial" w:eastAsia="Arial" w:hAnsi="Arial" w:cs="Arial"/>
      <w:b/>
      <w:sz w:val="20"/>
      <w:szCs w:val="2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spacing w:before="240" w:after="60"/>
      <w:outlineLvl w:val="5"/>
    </w:pPr>
    <w:rPr>
      <w:rFonts w:ascii="Calibri" w:eastAsia="Calibri" w:hAnsi="Calibri" w:cs="Calibri"/>
      <w:b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b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2643</Characters>
  <Application>Microsoft Office Word</Application>
  <DocSecurity>0</DocSecurity>
  <Lines>22</Lines>
  <Paragraphs>6</Paragraphs>
  <ScaleCrop>false</ScaleCrop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renato fasanelli</cp:lastModifiedBy>
  <cp:revision>2</cp:revision>
  <dcterms:created xsi:type="dcterms:W3CDTF">2026-09-15T13:49:00Z</dcterms:created>
  <dcterms:modified xsi:type="dcterms:W3CDTF">2026-09-15T13:49:00Z</dcterms:modified>
</cp:coreProperties>
</file>